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F" w:rsidRDefault="0021626F" w:rsidP="0021626F">
      <w:pPr>
        <w:tabs>
          <w:tab w:val="left" w:pos="6585"/>
        </w:tabs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>
        <w:rPr>
          <w:sz w:val="28"/>
          <w:lang w:val="uk-UA"/>
        </w:rPr>
        <w:t xml:space="preserve"> відповідності до</w:t>
      </w:r>
      <w:r w:rsidRPr="00297ADB">
        <w:rPr>
          <w:sz w:val="28"/>
          <w:lang w:val="uk-UA"/>
        </w:rPr>
        <w:t xml:space="preserve"> п. </w:t>
      </w:r>
      <w:r>
        <w:rPr>
          <w:sz w:val="28"/>
          <w:lang w:val="uk-UA"/>
        </w:rPr>
        <w:t>4</w:t>
      </w:r>
      <w:r w:rsidRPr="00297ADB">
        <w:rPr>
          <w:sz w:val="28"/>
          <w:lang w:val="uk-UA"/>
        </w:rPr>
        <w:t xml:space="preserve"> «Правил поліпшення якісного складу лісів, проведення інших рубок та робіт, пов’язаних і не пов’язаних із веденням лісового господарства»</w:t>
      </w:r>
      <w:r>
        <w:rPr>
          <w:sz w:val="28"/>
          <w:lang w:val="uk-UA"/>
        </w:rPr>
        <w:t xml:space="preserve">, затверджених Постановою Кабінету Міністрів України </w:t>
      </w:r>
      <w:r w:rsidRPr="00D532D2">
        <w:rPr>
          <w:sz w:val="28"/>
          <w:lang w:val="uk-UA"/>
        </w:rPr>
        <w:t>від 12 травня 2007 р. № 724</w:t>
      </w:r>
      <w:r w:rsidRPr="00E35AC1">
        <w:rPr>
          <w:sz w:val="28"/>
          <w:lang w:val="uk-UA"/>
        </w:rPr>
        <w:t xml:space="preserve">, </w:t>
      </w:r>
      <w:r w:rsidRPr="00297ADB">
        <w:rPr>
          <w:sz w:val="28"/>
          <w:lang w:val="uk-UA"/>
        </w:rPr>
        <w:t xml:space="preserve"> </w:t>
      </w:r>
      <w:r>
        <w:rPr>
          <w:sz w:val="28"/>
          <w:lang w:val="uk-UA"/>
        </w:rPr>
        <w:t>НПП «Гуцульщина» надає п</w:t>
      </w:r>
      <w:r w:rsidRPr="0021626F">
        <w:rPr>
          <w:sz w:val="28"/>
          <w:lang w:val="uk-UA"/>
        </w:rPr>
        <w:t xml:space="preserve">ерелік ділянок, на яких планується </w:t>
      </w:r>
      <w:r>
        <w:rPr>
          <w:sz w:val="28"/>
          <w:lang w:val="uk-UA"/>
        </w:rPr>
        <w:t xml:space="preserve">здійснення </w:t>
      </w:r>
      <w:r w:rsidRPr="0021626F">
        <w:rPr>
          <w:sz w:val="28"/>
          <w:lang w:val="uk-UA"/>
        </w:rPr>
        <w:t>обстеження</w:t>
      </w:r>
      <w:r>
        <w:rPr>
          <w:sz w:val="28"/>
          <w:lang w:val="uk-UA"/>
        </w:rPr>
        <w:t xml:space="preserve"> для </w:t>
      </w:r>
      <w:r>
        <w:rPr>
          <w:sz w:val="28"/>
          <w:lang w:val="uk-UA"/>
        </w:rPr>
        <w:t xml:space="preserve">проведення </w:t>
      </w:r>
      <w:r w:rsidRPr="00297ADB">
        <w:rPr>
          <w:sz w:val="28"/>
          <w:lang w:val="uk-UA"/>
        </w:rPr>
        <w:t>рубок формування і оздоровлення лісів</w:t>
      </w:r>
      <w:r>
        <w:rPr>
          <w:sz w:val="28"/>
          <w:lang w:val="uk-UA"/>
        </w:rPr>
        <w:t xml:space="preserve"> та </w:t>
      </w:r>
      <w:r w:rsidRPr="005736AA">
        <w:rPr>
          <w:sz w:val="28"/>
          <w:lang w:val="uk-UA"/>
        </w:rPr>
        <w:t>рубок не пов’язаних із веденням лісового господарства</w:t>
      </w:r>
      <w:r>
        <w:rPr>
          <w:sz w:val="28"/>
          <w:lang w:val="uk-UA"/>
        </w:rPr>
        <w:t xml:space="preserve"> </w:t>
      </w:r>
      <w:bookmarkStart w:id="0" w:name="_GoBack"/>
      <w:bookmarkEnd w:id="0"/>
      <w:r>
        <w:rPr>
          <w:sz w:val="28"/>
          <w:lang w:val="uk-UA"/>
        </w:rPr>
        <w:t xml:space="preserve"> у ІІ півріччі 2025 року</w:t>
      </w:r>
      <w:r>
        <w:rPr>
          <w:sz w:val="28"/>
          <w:lang w:val="uk-UA"/>
        </w:rPr>
        <w:t>:</w:t>
      </w:r>
    </w:p>
    <w:tbl>
      <w:tblPr>
        <w:tblW w:w="10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843"/>
        <w:gridCol w:w="1455"/>
        <w:gridCol w:w="1044"/>
        <w:gridCol w:w="1166"/>
        <w:gridCol w:w="1259"/>
        <w:gridCol w:w="1233"/>
      </w:tblGrid>
      <w:tr w:rsidR="0021626F" w:rsidRPr="00373F83" w:rsidTr="00E07FB8">
        <w:trPr>
          <w:trHeight w:val="480"/>
          <w:jc w:val="center"/>
        </w:trPr>
        <w:tc>
          <w:tcPr>
            <w:tcW w:w="2799" w:type="dxa"/>
            <w:vMerge w:val="restart"/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Вид рубки</w:t>
            </w:r>
          </w:p>
        </w:tc>
        <w:tc>
          <w:tcPr>
            <w:tcW w:w="6767" w:type="dxa"/>
            <w:gridSpan w:val="5"/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ind w:left="-98" w:right="-49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 xml:space="preserve">Місце використання (назва урочища, номери кварталів, відділів, виділів / </w:t>
            </w:r>
            <w:proofErr w:type="spellStart"/>
            <w:r>
              <w:rPr>
                <w:lang w:val="uk-UA"/>
              </w:rPr>
              <w:t>підвиділів</w:t>
            </w:r>
            <w:proofErr w:type="spellEnd"/>
            <w:r>
              <w:rPr>
                <w:lang w:val="uk-UA"/>
              </w:rPr>
              <w:t>, площа в га, функціональна зона)</w:t>
            </w:r>
          </w:p>
        </w:tc>
        <w:tc>
          <w:tcPr>
            <w:tcW w:w="1233" w:type="dxa"/>
            <w:vMerge w:val="restart"/>
            <w:vAlign w:val="center"/>
          </w:tcPr>
          <w:p w:rsidR="0021626F" w:rsidRDefault="0021626F" w:rsidP="00E07FB8">
            <w:pPr>
              <w:tabs>
                <w:tab w:val="left" w:pos="6780"/>
              </w:tabs>
              <w:ind w:left="-98" w:right="-49"/>
              <w:jc w:val="center"/>
              <w:rPr>
                <w:lang w:val="uk-UA"/>
              </w:rPr>
            </w:pPr>
            <w:r>
              <w:rPr>
                <w:lang w:val="uk-UA"/>
              </w:rPr>
              <w:t>Об’єм, м</w:t>
            </w:r>
            <w:r>
              <w:rPr>
                <w:vertAlign w:val="superscript"/>
                <w:lang w:val="uk-UA"/>
              </w:rPr>
              <w:t>3</w:t>
            </w:r>
          </w:p>
        </w:tc>
      </w:tr>
      <w:tr w:rsidR="0021626F" w:rsidRPr="00373F83" w:rsidTr="00E07FB8">
        <w:trPr>
          <w:trHeight w:val="656"/>
          <w:jc w:val="center"/>
        </w:trPr>
        <w:tc>
          <w:tcPr>
            <w:tcW w:w="2799" w:type="dxa"/>
            <w:vMerge/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rPr>
                <w:bCs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1626F" w:rsidRPr="00AE1AD0" w:rsidRDefault="0021626F" w:rsidP="00E07FB8">
            <w:pPr>
              <w:tabs>
                <w:tab w:val="left" w:pos="67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E1AD0">
              <w:rPr>
                <w:bCs/>
                <w:sz w:val="20"/>
                <w:szCs w:val="20"/>
                <w:lang w:val="uk-UA"/>
              </w:rPr>
              <w:t>Назва ПНДВ</w:t>
            </w:r>
          </w:p>
        </w:tc>
        <w:tc>
          <w:tcPr>
            <w:tcW w:w="1455" w:type="dxa"/>
            <w:vAlign w:val="center"/>
          </w:tcPr>
          <w:p w:rsidR="0021626F" w:rsidRPr="00AE1AD0" w:rsidRDefault="0021626F" w:rsidP="00E07FB8">
            <w:pPr>
              <w:tabs>
                <w:tab w:val="left" w:pos="67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E1AD0">
              <w:rPr>
                <w:bCs/>
                <w:sz w:val="20"/>
                <w:szCs w:val="20"/>
                <w:lang w:val="uk-UA"/>
              </w:rPr>
              <w:t>№ кварталу</w:t>
            </w:r>
          </w:p>
        </w:tc>
        <w:tc>
          <w:tcPr>
            <w:tcW w:w="1044" w:type="dxa"/>
            <w:vAlign w:val="center"/>
          </w:tcPr>
          <w:p w:rsidR="0021626F" w:rsidRPr="00AE1AD0" w:rsidRDefault="0021626F" w:rsidP="00E07FB8">
            <w:pPr>
              <w:tabs>
                <w:tab w:val="left" w:pos="67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E1AD0">
              <w:rPr>
                <w:bCs/>
                <w:sz w:val="20"/>
                <w:szCs w:val="20"/>
                <w:lang w:val="uk-UA"/>
              </w:rPr>
              <w:t>№ виділу</w:t>
            </w:r>
          </w:p>
        </w:tc>
        <w:tc>
          <w:tcPr>
            <w:tcW w:w="1166" w:type="dxa"/>
            <w:vAlign w:val="center"/>
          </w:tcPr>
          <w:p w:rsidR="0021626F" w:rsidRPr="00AE1AD0" w:rsidRDefault="0021626F" w:rsidP="00E07FB8">
            <w:pPr>
              <w:tabs>
                <w:tab w:val="left" w:pos="67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E1AD0">
              <w:rPr>
                <w:bCs/>
                <w:sz w:val="20"/>
                <w:szCs w:val="20"/>
                <w:lang w:val="uk-UA"/>
              </w:rPr>
              <w:t>Площа, га</w:t>
            </w:r>
          </w:p>
        </w:tc>
        <w:tc>
          <w:tcPr>
            <w:tcW w:w="1259" w:type="dxa"/>
            <w:vAlign w:val="center"/>
          </w:tcPr>
          <w:p w:rsidR="0021626F" w:rsidRPr="00AE1AD0" w:rsidRDefault="0021626F" w:rsidP="00E07FB8">
            <w:pPr>
              <w:tabs>
                <w:tab w:val="left" w:pos="67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AE1AD0">
              <w:rPr>
                <w:bCs/>
                <w:sz w:val="20"/>
                <w:szCs w:val="20"/>
                <w:lang w:val="uk-UA"/>
              </w:rPr>
              <w:t>Зона</w:t>
            </w:r>
          </w:p>
        </w:tc>
        <w:tc>
          <w:tcPr>
            <w:tcW w:w="1233" w:type="dxa"/>
            <w:vMerge/>
          </w:tcPr>
          <w:p w:rsidR="0021626F" w:rsidRPr="00AE1AD0" w:rsidRDefault="0021626F" w:rsidP="00E07FB8">
            <w:pPr>
              <w:tabs>
                <w:tab w:val="left" w:pos="6780"/>
              </w:tabs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21626F" w:rsidRPr="00373F83" w:rsidTr="00E07FB8">
        <w:trPr>
          <w:trHeight w:val="340"/>
          <w:jc w:val="center"/>
        </w:trPr>
        <w:tc>
          <w:tcPr>
            <w:tcW w:w="1079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FA0C47" w:rsidRDefault="0021626F" w:rsidP="00E07FB8">
            <w:pPr>
              <w:ind w:left="-81" w:right="-164"/>
              <w:jc w:val="center"/>
              <w:rPr>
                <w:b/>
                <w:color w:val="000000"/>
                <w:sz w:val="20"/>
                <w:lang w:val="uk-UA"/>
              </w:rPr>
            </w:pPr>
            <w:r w:rsidRPr="00FA0C47">
              <w:rPr>
                <w:b/>
                <w:color w:val="000000"/>
                <w:sz w:val="20"/>
                <w:lang w:val="uk-UA"/>
              </w:rPr>
              <w:t>Рубки формування та оздоровлення лісів</w:t>
            </w:r>
          </w:p>
        </w:tc>
      </w:tr>
      <w:tr w:rsidR="0021626F" w:rsidRPr="00373F83" w:rsidTr="00E07FB8">
        <w:trPr>
          <w:trHeight w:val="340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76031C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31C84" w:rsidRDefault="0021626F" w:rsidP="00E07FB8">
            <w:pPr>
              <w:tabs>
                <w:tab w:val="left" w:pos="6780"/>
              </w:tabs>
              <w:jc w:val="center"/>
              <w:rPr>
                <w:bCs/>
                <w:sz w:val="20"/>
                <w:szCs w:val="18"/>
                <w:lang w:val="uk-UA"/>
              </w:rPr>
            </w:pPr>
            <w:r w:rsidRPr="00D31C84">
              <w:rPr>
                <w:bCs/>
                <w:sz w:val="20"/>
                <w:szCs w:val="18"/>
                <w:lang w:val="uk-UA"/>
              </w:rPr>
              <w:t>Косівське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B519C" w:rsidRDefault="0021626F" w:rsidP="00E07FB8">
            <w:pPr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B519C" w:rsidRDefault="0021626F" w:rsidP="00E07FB8">
            <w:pPr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B519C" w:rsidRDefault="0021626F" w:rsidP="00E07FB8">
            <w:pPr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3.2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 w:rsidRPr="00316F97">
              <w:rPr>
                <w:sz w:val="16"/>
                <w:szCs w:val="16"/>
                <w:lang w:val="uk-UA"/>
              </w:rPr>
              <w:t>Регульована рекреація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5736AA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145</w:t>
            </w:r>
          </w:p>
        </w:tc>
      </w:tr>
      <w:tr w:rsidR="0021626F" w:rsidRPr="00373F83" w:rsidTr="00E07FB8">
        <w:trPr>
          <w:trHeight w:val="245"/>
          <w:jc w:val="center"/>
        </w:trPr>
        <w:tc>
          <w:tcPr>
            <w:tcW w:w="71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6F" w:rsidRPr="00C46340" w:rsidRDefault="0021626F" w:rsidP="00E07FB8">
            <w:pPr>
              <w:jc w:val="center"/>
              <w:rPr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Разом</w:t>
            </w:r>
            <w:r w:rsidRPr="00845204">
              <w:rPr>
                <w:b/>
                <w:bCs/>
                <w:sz w:val="20"/>
                <w:szCs w:val="20"/>
                <w:lang w:val="uk-UA"/>
              </w:rPr>
              <w:t xml:space="preserve"> по Косівському ПНДВ СВР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73AAB" w:rsidRDefault="0021626F" w:rsidP="00E07F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73AAB" w:rsidRDefault="0021626F" w:rsidP="00E07FB8">
            <w:pPr>
              <w:ind w:left="-81" w:right="-164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432C15" w:rsidRDefault="0021626F" w:rsidP="00E07FB8">
            <w:pPr>
              <w:ind w:left="-81" w:right="-164"/>
              <w:jc w:val="center"/>
              <w:rPr>
                <w:b/>
                <w:sz w:val="20"/>
                <w:szCs w:val="16"/>
                <w:lang w:val="uk-UA"/>
              </w:rPr>
            </w:pPr>
            <w:r>
              <w:rPr>
                <w:b/>
                <w:sz w:val="20"/>
                <w:szCs w:val="16"/>
                <w:lang w:val="uk-UA"/>
              </w:rPr>
              <w:t>145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76031C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531C7D" w:rsidRDefault="0021626F" w:rsidP="00E07FB8">
            <w:pPr>
              <w:jc w:val="center"/>
              <w:rPr>
                <w:color w:val="00000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531C7D" w:rsidRDefault="0021626F" w:rsidP="00E07FB8">
            <w:pPr>
              <w:jc w:val="center"/>
              <w:rPr>
                <w:color w:val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6B6F78" w:rsidRDefault="0021626F" w:rsidP="00E07FB8">
            <w:pPr>
              <w:jc w:val="center"/>
              <w:rPr>
                <w:color w:val="00000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E35AC1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 w:rsidRPr="001D4695">
              <w:rPr>
                <w:color w:val="000000"/>
                <w:sz w:val="20"/>
              </w:rPr>
              <w:t>26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95EB1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D51509"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2.4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23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95EB1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D51509"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0.3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 w:rsidRPr="00597233">
              <w:rPr>
                <w:sz w:val="16"/>
                <w:szCs w:val="16"/>
              </w:rPr>
              <w:t>осподарська</w:t>
            </w:r>
            <w:proofErr w:type="spellEnd"/>
            <w:r w:rsidRPr="00597233"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 w:rsidRPr="00597233"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19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95EB1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D51509"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0.2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 w:rsidRPr="00597233">
              <w:rPr>
                <w:sz w:val="16"/>
                <w:szCs w:val="16"/>
              </w:rPr>
              <w:t>осподарська</w:t>
            </w:r>
            <w:proofErr w:type="spellEnd"/>
            <w:r w:rsidRPr="00597233"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 w:rsidRPr="00597233"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5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95EB1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D51509"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0.7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15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95EB1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D51509"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0.6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15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76031C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D51509"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1.2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17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76031C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0"/>
                <w:szCs w:val="18"/>
                <w:lang w:val="uk-UA"/>
              </w:rPr>
              <w:t>Старокутське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2.3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26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71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b/>
                <w:bCs/>
                <w:sz w:val="20"/>
                <w:szCs w:val="20"/>
                <w:lang w:val="uk-UA"/>
              </w:rPr>
              <w:t>Разом по Старокутському</w:t>
            </w:r>
            <w:r w:rsidRPr="00845204">
              <w:rPr>
                <w:b/>
                <w:bCs/>
                <w:sz w:val="20"/>
                <w:szCs w:val="20"/>
                <w:lang w:val="uk-UA"/>
              </w:rPr>
              <w:t xml:space="preserve"> ПНДВ СВР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b/>
                <w:lang w:val="uk-UA"/>
              </w:rPr>
              <w:t>7,7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>
              <w:rPr>
                <w:b/>
                <w:sz w:val="22"/>
                <w:szCs w:val="16"/>
                <w:lang w:val="uk-UA"/>
              </w:rPr>
              <w:t>120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76031C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373F83">
              <w:rPr>
                <w:bCs/>
                <w:sz w:val="18"/>
                <w:szCs w:val="18"/>
                <w:lang w:val="uk-UA"/>
              </w:rPr>
              <w:t>Шешорське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1.2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54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747B7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6E6DFC">
              <w:rPr>
                <w:bCs/>
                <w:sz w:val="18"/>
                <w:szCs w:val="18"/>
                <w:lang w:val="uk-UA"/>
              </w:rPr>
              <w:t>Шешорське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4.7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58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747B7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6E6DFC">
              <w:rPr>
                <w:bCs/>
                <w:sz w:val="18"/>
                <w:szCs w:val="18"/>
                <w:lang w:val="uk-UA"/>
              </w:rPr>
              <w:t>Шешорське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1.1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38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747B7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6E6DFC">
              <w:rPr>
                <w:bCs/>
                <w:sz w:val="18"/>
                <w:szCs w:val="18"/>
                <w:lang w:val="uk-UA"/>
              </w:rPr>
              <w:t>Шешорське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2.2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 xml:space="preserve"> 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19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747B7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6E6DFC">
              <w:rPr>
                <w:bCs/>
                <w:sz w:val="18"/>
                <w:szCs w:val="18"/>
                <w:lang w:val="uk-UA"/>
              </w:rPr>
              <w:t>Шешорське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0.7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21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tabs>
                <w:tab w:val="left" w:pos="6780"/>
              </w:tabs>
              <w:ind w:left="34"/>
              <w:rPr>
                <w:bCs/>
                <w:sz w:val="20"/>
                <w:szCs w:val="20"/>
                <w:lang w:val="uk-UA"/>
              </w:rPr>
            </w:pPr>
            <w:r w:rsidRPr="005747B7">
              <w:rPr>
                <w:bCs/>
                <w:sz w:val="20"/>
                <w:szCs w:val="20"/>
                <w:lang w:val="uk-UA"/>
              </w:rPr>
              <w:t>Вибіркові санітарні рубки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373F83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 w:rsidRPr="006E6DFC">
              <w:rPr>
                <w:bCs/>
                <w:sz w:val="18"/>
                <w:szCs w:val="18"/>
                <w:lang w:val="uk-UA"/>
              </w:rPr>
              <w:t>Шешорське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46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53F5" w:rsidRDefault="0021626F" w:rsidP="00E07FB8">
            <w:pPr>
              <w:jc w:val="center"/>
            </w:pPr>
            <w:r>
              <w:rPr>
                <w:sz w:val="20"/>
              </w:rPr>
              <w:t>2.4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Pr="002C34C6" w:rsidRDefault="0021626F" w:rsidP="00E07FB8">
            <w:pPr>
              <w:ind w:left="-81" w:right="-16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lang w:val="uk-UA"/>
              </w:rPr>
            </w:pPr>
            <w:r w:rsidRPr="001D4695">
              <w:rPr>
                <w:color w:val="000000"/>
                <w:sz w:val="20"/>
              </w:rPr>
              <w:t>51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71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Разом по Шешор</w:t>
            </w:r>
            <w:r w:rsidRPr="00845204">
              <w:rPr>
                <w:b/>
                <w:bCs/>
                <w:sz w:val="20"/>
                <w:szCs w:val="20"/>
                <w:lang w:val="uk-UA"/>
              </w:rPr>
              <w:t>ському ПНДВ СВР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b/>
                <w:lang w:val="uk-UA"/>
              </w:rPr>
              <w:t>12,3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1D4695" w:rsidRDefault="0021626F" w:rsidP="00E07FB8">
            <w:pPr>
              <w:ind w:left="-81" w:right="-164"/>
              <w:jc w:val="center"/>
              <w:rPr>
                <w:color w:val="000000"/>
                <w:sz w:val="20"/>
              </w:rPr>
            </w:pPr>
            <w:r>
              <w:rPr>
                <w:b/>
                <w:sz w:val="22"/>
                <w:szCs w:val="16"/>
                <w:lang w:val="uk-UA"/>
              </w:rPr>
              <w:t>241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71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Всього по НПП «Гуцульщина» СВР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23,2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b/>
                <w:sz w:val="22"/>
                <w:szCs w:val="16"/>
                <w:lang w:val="uk-UA"/>
              </w:rPr>
            </w:pPr>
            <w:r>
              <w:rPr>
                <w:b/>
                <w:sz w:val="22"/>
                <w:szCs w:val="16"/>
                <w:lang w:val="uk-UA"/>
              </w:rPr>
              <w:t>506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1079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FA0C47" w:rsidRDefault="0021626F" w:rsidP="00E07FB8">
            <w:pPr>
              <w:ind w:left="-81" w:right="-164"/>
              <w:jc w:val="center"/>
              <w:rPr>
                <w:b/>
                <w:color w:val="000000"/>
                <w:sz w:val="20"/>
                <w:lang w:val="uk-UA"/>
              </w:rPr>
            </w:pPr>
            <w:r w:rsidRPr="00FA0C47">
              <w:rPr>
                <w:b/>
                <w:color w:val="000000"/>
                <w:sz w:val="20"/>
                <w:lang w:val="uk-UA"/>
              </w:rPr>
              <w:t>Рубки не пов’язані з веденням лісового господарства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5736AA" w:rsidRDefault="0021626F" w:rsidP="00E07FB8">
            <w:pPr>
              <w:tabs>
                <w:tab w:val="left" w:pos="6780"/>
              </w:tabs>
              <w:ind w:left="-95" w:right="-157"/>
              <w:rPr>
                <w:bCs/>
                <w:sz w:val="18"/>
                <w:szCs w:val="20"/>
                <w:lang w:val="uk-UA"/>
              </w:rPr>
            </w:pPr>
            <w:r w:rsidRPr="005736AA">
              <w:rPr>
                <w:bCs/>
                <w:sz w:val="18"/>
                <w:szCs w:val="20"/>
              </w:rPr>
              <w:t xml:space="preserve">Рубка дерев і </w:t>
            </w:r>
            <w:proofErr w:type="spellStart"/>
            <w:r w:rsidRPr="005736AA">
              <w:rPr>
                <w:bCs/>
                <w:sz w:val="18"/>
                <w:szCs w:val="20"/>
              </w:rPr>
              <w:t>чагарників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5736AA">
              <w:rPr>
                <w:bCs/>
                <w:sz w:val="18"/>
                <w:szCs w:val="20"/>
              </w:rPr>
              <w:t>пов</w:t>
            </w:r>
            <w:proofErr w:type="spellEnd"/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язан</w:t>
            </w:r>
            <w:proofErr w:type="gramEnd"/>
            <w:r w:rsidRPr="005736AA">
              <w:rPr>
                <w:bCs/>
                <w:sz w:val="18"/>
                <w:szCs w:val="20"/>
              </w:rPr>
              <w:t>і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 доглядом за </w:t>
            </w:r>
            <w:proofErr w:type="spellStart"/>
            <w:r w:rsidRPr="005736AA">
              <w:rPr>
                <w:bCs/>
                <w:sz w:val="18"/>
                <w:szCs w:val="20"/>
              </w:rPr>
              <w:t>спеціальними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зонами об</w:t>
            </w:r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єктів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5736AA">
              <w:rPr>
                <w:bCs/>
                <w:sz w:val="18"/>
                <w:szCs w:val="20"/>
              </w:rPr>
              <w:t>енергетики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6E6DFC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0"/>
                <w:szCs w:val="18"/>
                <w:lang w:val="uk-UA"/>
              </w:rPr>
              <w:t>Косівське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0.045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1D4695" w:rsidRDefault="0021626F" w:rsidP="00E07FB8">
            <w:pPr>
              <w:ind w:left="-81" w:right="-1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5736AA" w:rsidRDefault="0021626F" w:rsidP="00E07FB8">
            <w:pPr>
              <w:tabs>
                <w:tab w:val="left" w:pos="6780"/>
              </w:tabs>
              <w:ind w:left="-95" w:right="-157"/>
              <w:rPr>
                <w:bCs/>
                <w:sz w:val="18"/>
                <w:szCs w:val="20"/>
                <w:lang w:val="uk-UA"/>
              </w:rPr>
            </w:pPr>
            <w:r w:rsidRPr="005736AA">
              <w:rPr>
                <w:bCs/>
                <w:sz w:val="18"/>
                <w:szCs w:val="20"/>
              </w:rPr>
              <w:t xml:space="preserve">Рубка дерев і </w:t>
            </w:r>
            <w:proofErr w:type="spellStart"/>
            <w:r w:rsidRPr="005736AA">
              <w:rPr>
                <w:bCs/>
                <w:sz w:val="18"/>
                <w:szCs w:val="20"/>
              </w:rPr>
              <w:t>чагарників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5736AA">
              <w:rPr>
                <w:bCs/>
                <w:sz w:val="18"/>
                <w:szCs w:val="20"/>
              </w:rPr>
              <w:t>пов</w:t>
            </w:r>
            <w:proofErr w:type="spellEnd"/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язан</w:t>
            </w:r>
            <w:proofErr w:type="gramEnd"/>
            <w:r w:rsidRPr="005736AA">
              <w:rPr>
                <w:bCs/>
                <w:sz w:val="18"/>
                <w:szCs w:val="20"/>
              </w:rPr>
              <w:t>і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 доглядом за </w:t>
            </w:r>
            <w:proofErr w:type="spellStart"/>
            <w:r w:rsidRPr="005736AA">
              <w:rPr>
                <w:bCs/>
                <w:sz w:val="18"/>
                <w:szCs w:val="20"/>
              </w:rPr>
              <w:t>спеціальними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зонами об</w:t>
            </w:r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єктів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5736AA">
              <w:rPr>
                <w:bCs/>
                <w:sz w:val="18"/>
                <w:szCs w:val="20"/>
              </w:rPr>
              <w:t>енергетики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6E6DFC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0"/>
                <w:szCs w:val="18"/>
                <w:lang w:val="uk-UA"/>
              </w:rPr>
              <w:t>Косівське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1D4695" w:rsidRDefault="0021626F" w:rsidP="00E07FB8">
            <w:pPr>
              <w:ind w:left="-81" w:right="-1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5736AA" w:rsidRDefault="0021626F" w:rsidP="00E07FB8">
            <w:pPr>
              <w:tabs>
                <w:tab w:val="left" w:pos="6780"/>
              </w:tabs>
              <w:ind w:left="-95" w:right="-157"/>
              <w:rPr>
                <w:bCs/>
                <w:sz w:val="18"/>
                <w:szCs w:val="20"/>
                <w:lang w:val="uk-UA"/>
              </w:rPr>
            </w:pPr>
            <w:r w:rsidRPr="005736AA">
              <w:rPr>
                <w:bCs/>
                <w:sz w:val="18"/>
                <w:szCs w:val="20"/>
              </w:rPr>
              <w:t xml:space="preserve">Рубка дерев і </w:t>
            </w:r>
            <w:proofErr w:type="spellStart"/>
            <w:r w:rsidRPr="005736AA">
              <w:rPr>
                <w:bCs/>
                <w:sz w:val="18"/>
                <w:szCs w:val="20"/>
              </w:rPr>
              <w:t>чагарників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5736AA">
              <w:rPr>
                <w:bCs/>
                <w:sz w:val="18"/>
                <w:szCs w:val="20"/>
              </w:rPr>
              <w:t>пов</w:t>
            </w:r>
            <w:proofErr w:type="spellEnd"/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язан</w:t>
            </w:r>
            <w:proofErr w:type="gramEnd"/>
            <w:r w:rsidRPr="005736AA">
              <w:rPr>
                <w:bCs/>
                <w:sz w:val="18"/>
                <w:szCs w:val="20"/>
              </w:rPr>
              <w:t>і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 доглядом за </w:t>
            </w:r>
            <w:proofErr w:type="spellStart"/>
            <w:r w:rsidRPr="005736AA">
              <w:rPr>
                <w:bCs/>
                <w:sz w:val="18"/>
                <w:szCs w:val="20"/>
              </w:rPr>
              <w:t>спеціальними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зонами об</w:t>
            </w:r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єктів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5736AA">
              <w:rPr>
                <w:bCs/>
                <w:sz w:val="18"/>
                <w:szCs w:val="20"/>
              </w:rPr>
              <w:t>енергетики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6E6DFC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0"/>
                <w:szCs w:val="18"/>
                <w:lang w:val="uk-UA"/>
              </w:rPr>
              <w:t>Косівське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1D4695" w:rsidRDefault="0021626F" w:rsidP="00E07FB8">
            <w:pPr>
              <w:ind w:left="-81" w:right="-1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5736AA" w:rsidRDefault="0021626F" w:rsidP="00E07FB8">
            <w:pPr>
              <w:tabs>
                <w:tab w:val="left" w:pos="6780"/>
              </w:tabs>
              <w:ind w:left="-95" w:right="-157"/>
              <w:rPr>
                <w:bCs/>
                <w:sz w:val="18"/>
                <w:szCs w:val="20"/>
                <w:lang w:val="uk-UA"/>
              </w:rPr>
            </w:pPr>
            <w:r w:rsidRPr="005736AA">
              <w:rPr>
                <w:bCs/>
                <w:sz w:val="18"/>
                <w:szCs w:val="20"/>
              </w:rPr>
              <w:t xml:space="preserve">Рубка дерев і </w:t>
            </w:r>
            <w:proofErr w:type="spellStart"/>
            <w:r w:rsidRPr="005736AA">
              <w:rPr>
                <w:bCs/>
                <w:sz w:val="18"/>
                <w:szCs w:val="20"/>
              </w:rPr>
              <w:t>чагарників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5736AA">
              <w:rPr>
                <w:bCs/>
                <w:sz w:val="18"/>
                <w:szCs w:val="20"/>
              </w:rPr>
              <w:t>пов</w:t>
            </w:r>
            <w:proofErr w:type="spellEnd"/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язан</w:t>
            </w:r>
            <w:proofErr w:type="gramEnd"/>
            <w:r w:rsidRPr="005736AA">
              <w:rPr>
                <w:bCs/>
                <w:sz w:val="18"/>
                <w:szCs w:val="20"/>
              </w:rPr>
              <w:t>і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 доглядом за </w:t>
            </w:r>
            <w:proofErr w:type="spellStart"/>
            <w:r w:rsidRPr="005736AA">
              <w:rPr>
                <w:bCs/>
                <w:sz w:val="18"/>
                <w:szCs w:val="20"/>
              </w:rPr>
              <w:t>спеціальними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зонами об</w:t>
            </w:r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єктів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5736AA">
              <w:rPr>
                <w:bCs/>
                <w:sz w:val="18"/>
                <w:szCs w:val="20"/>
              </w:rPr>
              <w:t>енергетики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6E6DFC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0"/>
                <w:szCs w:val="18"/>
                <w:lang w:val="uk-UA"/>
              </w:rPr>
              <w:t>Косівське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</w:t>
            </w:r>
            <w:proofErr w:type="spellStart"/>
            <w:r>
              <w:rPr>
                <w:sz w:val="16"/>
                <w:szCs w:val="16"/>
              </w:rPr>
              <w:t>егульована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рекреація</w:t>
            </w:r>
            <w:proofErr w:type="spellEnd"/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1D4695" w:rsidRDefault="0021626F" w:rsidP="00E07FB8">
            <w:pPr>
              <w:ind w:left="-81" w:right="-1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21626F" w:rsidRPr="004E0FE7" w:rsidTr="00E07FB8">
        <w:trPr>
          <w:trHeight w:val="388"/>
          <w:jc w:val="center"/>
        </w:trPr>
        <w:tc>
          <w:tcPr>
            <w:tcW w:w="2799" w:type="dxa"/>
            <w:tcBorders>
              <w:left w:val="single" w:sz="12" w:space="0" w:color="auto"/>
              <w:right w:val="single" w:sz="12" w:space="0" w:color="auto"/>
            </w:tcBorders>
          </w:tcPr>
          <w:p w:rsidR="0021626F" w:rsidRPr="005736AA" w:rsidRDefault="0021626F" w:rsidP="00E07FB8">
            <w:pPr>
              <w:tabs>
                <w:tab w:val="left" w:pos="6780"/>
              </w:tabs>
              <w:ind w:left="-95" w:right="-157"/>
              <w:rPr>
                <w:bCs/>
                <w:sz w:val="18"/>
                <w:szCs w:val="20"/>
                <w:lang w:val="uk-UA"/>
              </w:rPr>
            </w:pPr>
            <w:r w:rsidRPr="005736AA">
              <w:rPr>
                <w:bCs/>
                <w:sz w:val="18"/>
                <w:szCs w:val="20"/>
              </w:rPr>
              <w:lastRenderedPageBreak/>
              <w:t xml:space="preserve">Рубка дерев і </w:t>
            </w:r>
            <w:proofErr w:type="spellStart"/>
            <w:r w:rsidRPr="005736AA">
              <w:rPr>
                <w:bCs/>
                <w:sz w:val="18"/>
                <w:szCs w:val="20"/>
              </w:rPr>
              <w:t>чагарників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5736AA">
              <w:rPr>
                <w:bCs/>
                <w:sz w:val="18"/>
                <w:szCs w:val="20"/>
              </w:rPr>
              <w:t>пов</w:t>
            </w:r>
            <w:proofErr w:type="spellEnd"/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язан</w:t>
            </w:r>
            <w:proofErr w:type="gramEnd"/>
            <w:r w:rsidRPr="005736AA">
              <w:rPr>
                <w:bCs/>
                <w:sz w:val="18"/>
                <w:szCs w:val="20"/>
              </w:rPr>
              <w:t>і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 доглядом за </w:t>
            </w:r>
            <w:proofErr w:type="spellStart"/>
            <w:r w:rsidRPr="005736AA">
              <w:rPr>
                <w:bCs/>
                <w:sz w:val="18"/>
                <w:szCs w:val="20"/>
              </w:rPr>
              <w:t>спеціальними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зонами об</w:t>
            </w:r>
            <w:r w:rsidRPr="005736AA">
              <w:rPr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5736AA">
              <w:rPr>
                <w:bCs/>
                <w:sz w:val="18"/>
                <w:szCs w:val="20"/>
              </w:rPr>
              <w:t>єктів</w:t>
            </w:r>
            <w:proofErr w:type="spellEnd"/>
            <w:r w:rsidRPr="005736AA">
              <w:rPr>
                <w:bCs/>
                <w:sz w:val="18"/>
                <w:szCs w:val="20"/>
              </w:rPr>
              <w:t xml:space="preserve"> </w:t>
            </w:r>
            <w:proofErr w:type="spellStart"/>
            <w:r w:rsidRPr="005736AA">
              <w:rPr>
                <w:bCs/>
                <w:sz w:val="18"/>
                <w:szCs w:val="20"/>
              </w:rPr>
              <w:t>енергетики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6E6DFC" w:rsidRDefault="0021626F" w:rsidP="00E07FB8">
            <w:pPr>
              <w:tabs>
                <w:tab w:val="left" w:pos="6780"/>
              </w:tabs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20"/>
                <w:szCs w:val="18"/>
                <w:lang w:val="uk-UA"/>
              </w:rPr>
              <w:t>Косівське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sz w:val="16"/>
                <w:szCs w:val="16"/>
              </w:rPr>
              <w:t>осподарська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1626F" w:rsidRDefault="0021626F" w:rsidP="00E07FB8">
            <w:pPr>
              <w:ind w:left="-81" w:right="-16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зона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1D4695" w:rsidRDefault="0021626F" w:rsidP="00E07FB8">
            <w:pPr>
              <w:ind w:left="-81" w:right="-1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21626F" w:rsidRPr="004E0FE7" w:rsidTr="00E07FB8">
        <w:trPr>
          <w:trHeight w:val="372"/>
          <w:jc w:val="center"/>
        </w:trPr>
        <w:tc>
          <w:tcPr>
            <w:tcW w:w="71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FC450B" w:rsidRDefault="0021626F" w:rsidP="00E07FB8">
            <w:pPr>
              <w:jc w:val="center"/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Разом по Косівському ПНДВ 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5,655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76031C" w:rsidRDefault="0021626F" w:rsidP="00E07FB8">
            <w:pPr>
              <w:ind w:left="-81" w:right="-164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432C15" w:rsidRDefault="0021626F" w:rsidP="00E07FB8">
            <w:pPr>
              <w:ind w:left="-81" w:right="-164"/>
              <w:jc w:val="center"/>
              <w:rPr>
                <w:b/>
                <w:sz w:val="22"/>
                <w:szCs w:val="16"/>
                <w:lang w:val="uk-UA"/>
              </w:rPr>
            </w:pPr>
            <w:r>
              <w:rPr>
                <w:b/>
                <w:sz w:val="22"/>
                <w:szCs w:val="16"/>
                <w:lang w:val="uk-UA"/>
              </w:rPr>
              <w:t>227</w:t>
            </w:r>
          </w:p>
        </w:tc>
      </w:tr>
      <w:tr w:rsidR="0021626F" w:rsidRPr="004E0FE7" w:rsidTr="00E07FB8">
        <w:trPr>
          <w:trHeight w:val="372"/>
          <w:jc w:val="center"/>
        </w:trPr>
        <w:tc>
          <w:tcPr>
            <w:tcW w:w="71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Всього по НПП «Гуцульщина»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28,855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Pr="00D532D2" w:rsidRDefault="0021626F" w:rsidP="00E07FB8">
            <w:pPr>
              <w:ind w:left="-81" w:right="-164"/>
              <w:jc w:val="center"/>
              <w:rPr>
                <w:b/>
                <w:sz w:val="22"/>
                <w:szCs w:val="16"/>
                <w:lang w:val="uk-UA"/>
              </w:rPr>
            </w:pPr>
            <w:r>
              <w:rPr>
                <w:b/>
                <w:sz w:val="22"/>
                <w:szCs w:val="16"/>
                <w:lang w:val="uk-UA"/>
              </w:rPr>
              <w:t>733</w:t>
            </w:r>
          </w:p>
        </w:tc>
      </w:tr>
      <w:tr w:rsidR="0021626F" w:rsidRPr="004E0FE7" w:rsidTr="00E07FB8">
        <w:trPr>
          <w:trHeight w:val="372"/>
          <w:jc w:val="center"/>
        </w:trPr>
        <w:tc>
          <w:tcPr>
            <w:tcW w:w="71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 т.ч. СВР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23,2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b/>
                <w:sz w:val="22"/>
                <w:szCs w:val="16"/>
                <w:lang w:val="uk-UA"/>
              </w:rPr>
            </w:pPr>
            <w:r>
              <w:rPr>
                <w:b/>
                <w:sz w:val="22"/>
                <w:szCs w:val="16"/>
                <w:lang w:val="uk-UA"/>
              </w:rPr>
              <w:t>506</w:t>
            </w:r>
          </w:p>
        </w:tc>
      </w:tr>
      <w:tr w:rsidR="0021626F" w:rsidRPr="004E0FE7" w:rsidTr="00E07FB8">
        <w:trPr>
          <w:trHeight w:val="372"/>
          <w:jc w:val="center"/>
        </w:trPr>
        <w:tc>
          <w:tcPr>
            <w:tcW w:w="71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в т.ч. </w:t>
            </w:r>
            <w:r w:rsidRPr="00E80382">
              <w:rPr>
                <w:b/>
                <w:bCs/>
                <w:sz w:val="18"/>
                <w:szCs w:val="20"/>
              </w:rPr>
              <w:t xml:space="preserve">Рубка дерев і </w:t>
            </w:r>
            <w:proofErr w:type="spellStart"/>
            <w:r w:rsidRPr="00E80382">
              <w:rPr>
                <w:b/>
                <w:bCs/>
                <w:sz w:val="18"/>
                <w:szCs w:val="20"/>
              </w:rPr>
              <w:t>чагарників</w:t>
            </w:r>
            <w:proofErr w:type="spellEnd"/>
            <w:r w:rsidRPr="00E80382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E80382">
              <w:rPr>
                <w:b/>
                <w:bCs/>
                <w:sz w:val="18"/>
                <w:szCs w:val="20"/>
              </w:rPr>
              <w:t>пов</w:t>
            </w:r>
            <w:proofErr w:type="spellEnd"/>
            <w:r w:rsidRPr="00E80382">
              <w:rPr>
                <w:b/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E80382">
              <w:rPr>
                <w:b/>
                <w:bCs/>
                <w:sz w:val="18"/>
                <w:szCs w:val="20"/>
              </w:rPr>
              <w:t>язан</w:t>
            </w:r>
            <w:proofErr w:type="gramEnd"/>
            <w:r w:rsidRPr="00E80382">
              <w:rPr>
                <w:b/>
                <w:bCs/>
                <w:sz w:val="18"/>
                <w:szCs w:val="20"/>
              </w:rPr>
              <w:t>і</w:t>
            </w:r>
            <w:proofErr w:type="spellEnd"/>
            <w:r w:rsidRPr="00E80382">
              <w:rPr>
                <w:b/>
                <w:bCs/>
                <w:sz w:val="18"/>
                <w:szCs w:val="20"/>
              </w:rPr>
              <w:t xml:space="preserve"> з доглядом за </w:t>
            </w:r>
            <w:proofErr w:type="spellStart"/>
            <w:r w:rsidRPr="00E80382">
              <w:rPr>
                <w:b/>
                <w:bCs/>
                <w:sz w:val="18"/>
                <w:szCs w:val="20"/>
              </w:rPr>
              <w:t>спеціальними</w:t>
            </w:r>
            <w:proofErr w:type="spellEnd"/>
            <w:r w:rsidRPr="00E80382">
              <w:rPr>
                <w:b/>
                <w:bCs/>
                <w:sz w:val="18"/>
                <w:szCs w:val="20"/>
              </w:rPr>
              <w:t xml:space="preserve"> зонами об</w:t>
            </w:r>
            <w:r w:rsidRPr="00E80382">
              <w:rPr>
                <w:b/>
                <w:bCs/>
                <w:sz w:val="18"/>
                <w:szCs w:val="20"/>
                <w:lang w:val="en-US"/>
              </w:rPr>
              <w:t>’</w:t>
            </w:r>
            <w:proofErr w:type="spellStart"/>
            <w:r w:rsidRPr="00E80382">
              <w:rPr>
                <w:b/>
                <w:bCs/>
                <w:sz w:val="18"/>
                <w:szCs w:val="20"/>
              </w:rPr>
              <w:t>єктів</w:t>
            </w:r>
            <w:proofErr w:type="spellEnd"/>
            <w:r w:rsidRPr="00E80382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80382">
              <w:rPr>
                <w:b/>
                <w:bCs/>
                <w:sz w:val="18"/>
                <w:szCs w:val="20"/>
              </w:rPr>
              <w:t>енергетики</w:t>
            </w:r>
            <w:proofErr w:type="spellEnd"/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5,655</w:t>
            </w: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*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26F" w:rsidRDefault="0021626F" w:rsidP="00E07FB8">
            <w:pPr>
              <w:ind w:left="-81" w:right="-164"/>
              <w:jc w:val="center"/>
              <w:rPr>
                <w:b/>
                <w:sz w:val="22"/>
                <w:szCs w:val="16"/>
                <w:lang w:val="uk-UA"/>
              </w:rPr>
            </w:pPr>
            <w:r>
              <w:rPr>
                <w:b/>
                <w:sz w:val="22"/>
                <w:szCs w:val="16"/>
                <w:lang w:val="uk-UA"/>
              </w:rPr>
              <w:t>227</w:t>
            </w:r>
          </w:p>
        </w:tc>
      </w:tr>
    </w:tbl>
    <w:p w:rsidR="001D577B" w:rsidRDefault="001D577B"/>
    <w:sectPr w:rsidR="001D5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6F"/>
    <w:rsid w:val="001D577B"/>
    <w:rsid w:val="002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1820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UA</cp:lastModifiedBy>
  <cp:revision>1</cp:revision>
  <dcterms:created xsi:type="dcterms:W3CDTF">2025-06-30T11:48:00Z</dcterms:created>
  <dcterms:modified xsi:type="dcterms:W3CDTF">2025-06-30T11:53:00Z</dcterms:modified>
</cp:coreProperties>
</file>